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92" w:rsidRPr="00866C3B" w:rsidRDefault="00866C3B" w:rsidP="00CA1E0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АД</w:t>
      </w:r>
      <w:r w:rsidR="002A6E92" w:rsidRPr="00866C3B">
        <w:rPr>
          <w:rFonts w:ascii="Times New Roman" w:hAnsi="Times New Roman" w:cs="Times New Roman"/>
          <w:b/>
          <w:sz w:val="28"/>
          <w:szCs w:val="28"/>
          <w:lang w:eastAsia="ar-SA"/>
        </w:rPr>
        <w:t>МИНИСТРАЦИЯ СЕЛЬСКОГОПОСЕЛЕНИЯ</w:t>
      </w:r>
    </w:p>
    <w:p w:rsidR="002A6E92" w:rsidRPr="00866C3B" w:rsidRDefault="002A6E92" w:rsidP="002A6E9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66C3B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proofErr w:type="spellStart"/>
      <w:r w:rsidR="002467A6">
        <w:rPr>
          <w:rFonts w:ascii="Times New Roman" w:hAnsi="Times New Roman" w:cs="Times New Roman"/>
          <w:b/>
          <w:sz w:val="28"/>
          <w:szCs w:val="28"/>
          <w:lang w:eastAsia="ar-SA"/>
        </w:rPr>
        <w:t>Номоконовское</w:t>
      </w:r>
      <w:proofErr w:type="spellEnd"/>
      <w:r w:rsidRPr="00866C3B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:rsidR="002A6E92" w:rsidRPr="00866C3B" w:rsidRDefault="002A6E92" w:rsidP="002A6E9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A6E92" w:rsidRPr="00866C3B" w:rsidRDefault="002A6E92" w:rsidP="002A6E92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66C3B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2A6E92" w:rsidRPr="00866C3B" w:rsidRDefault="002A6E92" w:rsidP="002A6E92">
      <w:pPr>
        <w:rPr>
          <w:rFonts w:ascii="Times New Roman" w:hAnsi="Times New Roman" w:cs="Times New Roman"/>
          <w:sz w:val="28"/>
          <w:szCs w:val="28"/>
        </w:rPr>
      </w:pPr>
    </w:p>
    <w:p w:rsidR="002A6E92" w:rsidRPr="00866C3B" w:rsidRDefault="00505A1C" w:rsidP="002A6E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A6E92" w:rsidRPr="00866C3B">
        <w:rPr>
          <w:rFonts w:ascii="Times New Roman" w:hAnsi="Times New Roman" w:cs="Times New Roman"/>
          <w:sz w:val="28"/>
          <w:szCs w:val="28"/>
        </w:rPr>
        <w:t xml:space="preserve"> 2020</w:t>
      </w:r>
      <w:r w:rsidR="00866C3B">
        <w:rPr>
          <w:rFonts w:ascii="Times New Roman" w:hAnsi="Times New Roman" w:cs="Times New Roman"/>
          <w:sz w:val="28"/>
          <w:szCs w:val="28"/>
        </w:rPr>
        <w:t xml:space="preserve"> </w:t>
      </w:r>
      <w:r w:rsidR="002A6E92" w:rsidRPr="00866C3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A1E0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C3A7D">
        <w:rPr>
          <w:rFonts w:ascii="Times New Roman" w:hAnsi="Times New Roman" w:cs="Times New Roman"/>
          <w:sz w:val="28"/>
          <w:szCs w:val="28"/>
        </w:rPr>
        <w:t xml:space="preserve">                                              № </w:t>
      </w:r>
    </w:p>
    <w:p w:rsidR="002A6E92" w:rsidRPr="00866C3B" w:rsidRDefault="002A6E92" w:rsidP="002A6E9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2A6E92" w:rsidRPr="00866C3B" w:rsidRDefault="002A6E92" w:rsidP="002A6E92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>ОБ УТВЕРЖДЕНИИ ПОРЯДКА СОСТАВЛЕНИЯ И ВЕДЕНИЯ КАССОВОГО ПЛАНА ИСПОЛНЕНИЯ БЮДЖЕТА СЕЛЬСКОГО ПОСЕЛЕНИЯ «</w:t>
      </w:r>
      <w:proofErr w:type="spellStart"/>
      <w:r w:rsidR="002467A6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Pr="00866C3B">
        <w:rPr>
          <w:rFonts w:ascii="Times New Roman" w:hAnsi="Times New Roman" w:cs="Times New Roman"/>
          <w:sz w:val="28"/>
          <w:szCs w:val="28"/>
        </w:rPr>
        <w:t>»</w:t>
      </w:r>
    </w:p>
    <w:p w:rsidR="002A6E92" w:rsidRPr="00866C3B" w:rsidRDefault="002A6E92" w:rsidP="002A6E92">
      <w:pPr>
        <w:pStyle w:val="ConsTitle"/>
        <w:widowControl/>
        <w:tabs>
          <w:tab w:val="left" w:pos="2880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2A6E92" w:rsidRPr="00866C3B" w:rsidRDefault="002A6E92" w:rsidP="002A6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</w:rPr>
        <w:t xml:space="preserve">   </w:t>
      </w:r>
      <w:r w:rsidRPr="00866C3B">
        <w:rPr>
          <w:rFonts w:ascii="Times New Roman" w:hAnsi="Times New Roman" w:cs="Times New Roman"/>
          <w:sz w:val="28"/>
          <w:szCs w:val="28"/>
        </w:rPr>
        <w:t>В соответствии со статьей 217.1 Бюджетного кодекса Российской Федерации, Положением о бюджетном процессе в сельском поселении «</w:t>
      </w:r>
      <w:proofErr w:type="spellStart"/>
      <w:r w:rsidR="002467A6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Pr="00866C3B">
        <w:rPr>
          <w:rFonts w:ascii="Times New Roman" w:hAnsi="Times New Roman" w:cs="Times New Roman"/>
          <w:sz w:val="28"/>
          <w:szCs w:val="28"/>
        </w:rPr>
        <w:t>», руководствуясь Уставом сельского поселения «</w:t>
      </w:r>
      <w:proofErr w:type="spellStart"/>
      <w:r w:rsidR="002467A6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Pr="00866C3B">
        <w:rPr>
          <w:rFonts w:ascii="Times New Roman" w:hAnsi="Times New Roman" w:cs="Times New Roman"/>
          <w:sz w:val="28"/>
          <w:szCs w:val="28"/>
        </w:rPr>
        <w:t>», Администрация сельского поселения «</w:t>
      </w:r>
      <w:proofErr w:type="spellStart"/>
      <w:r w:rsidR="002467A6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Pr="00866C3B">
        <w:rPr>
          <w:rFonts w:ascii="Times New Roman" w:hAnsi="Times New Roman" w:cs="Times New Roman"/>
          <w:sz w:val="28"/>
          <w:szCs w:val="28"/>
        </w:rPr>
        <w:t>», постановляет:</w:t>
      </w:r>
    </w:p>
    <w:p w:rsidR="002A6E92" w:rsidRPr="00866C3B" w:rsidRDefault="002A6E92" w:rsidP="002A6E92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 w:rsidRPr="00866C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6E92" w:rsidRPr="00866C3B" w:rsidRDefault="002A6E92" w:rsidP="002A6E9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E92" w:rsidRPr="00866C3B" w:rsidRDefault="002A6E92" w:rsidP="002A6E9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 xml:space="preserve">           1.Утвердить Порядок составления и ведения кассового плана исполнения бюджета сельского поселения (прилагается).</w:t>
      </w:r>
    </w:p>
    <w:p w:rsidR="002A6E92" w:rsidRPr="00866C3B" w:rsidRDefault="002A6E92" w:rsidP="002A6E9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 xml:space="preserve">          2. Настоящее постановление вступает в силу с момента подписания.</w:t>
      </w:r>
    </w:p>
    <w:p w:rsidR="002A6E92" w:rsidRPr="00866C3B" w:rsidRDefault="002A6E92" w:rsidP="002A6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E92" w:rsidRPr="00866C3B" w:rsidRDefault="002A6E92" w:rsidP="002A6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E92" w:rsidRPr="00866C3B" w:rsidRDefault="002A6E92" w:rsidP="002A6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E92" w:rsidRPr="00866C3B" w:rsidRDefault="002A6E92" w:rsidP="002A6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E92" w:rsidRPr="00866C3B" w:rsidRDefault="002A6E92" w:rsidP="002A6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E92" w:rsidRPr="00866C3B" w:rsidRDefault="002A6E92" w:rsidP="002A6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E92" w:rsidRPr="00866C3B" w:rsidRDefault="00505A1C" w:rsidP="002A6E9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2A6E92" w:rsidRPr="00866C3B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2A6E92" w:rsidRPr="00866C3B" w:rsidRDefault="002A6E92" w:rsidP="002A6E92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 xml:space="preserve">    «</w:t>
      </w:r>
      <w:proofErr w:type="spellStart"/>
      <w:proofErr w:type="gramStart"/>
      <w:r w:rsidR="002467A6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Pr="00866C3B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866C3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C3A7D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2467A6">
        <w:rPr>
          <w:rFonts w:ascii="Times New Roman" w:hAnsi="Times New Roman" w:cs="Times New Roman"/>
          <w:sz w:val="28"/>
          <w:szCs w:val="28"/>
        </w:rPr>
        <w:t>С.В.Алексеева</w:t>
      </w:r>
      <w:proofErr w:type="spellEnd"/>
    </w:p>
    <w:p w:rsidR="002A6E92" w:rsidRPr="00866C3B" w:rsidRDefault="002A6E92" w:rsidP="002A6E92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2A6E92" w:rsidRPr="00866C3B" w:rsidRDefault="002A6E92" w:rsidP="002A6E92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2A6E92" w:rsidRDefault="002A6E92" w:rsidP="00866C3B">
      <w:pPr>
        <w:rPr>
          <w:rFonts w:ascii="Times New Roman" w:hAnsi="Times New Roman" w:cs="Times New Roman"/>
          <w:sz w:val="28"/>
          <w:szCs w:val="28"/>
        </w:rPr>
      </w:pPr>
    </w:p>
    <w:p w:rsidR="00CA1E01" w:rsidRDefault="00CA1E01" w:rsidP="002A6E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3A7D" w:rsidRDefault="003C3A7D" w:rsidP="002A6E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3A7D" w:rsidRDefault="003C3A7D" w:rsidP="002A6E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6E92" w:rsidRPr="00866C3B" w:rsidRDefault="002A6E92" w:rsidP="002A6E92">
      <w:pPr>
        <w:jc w:val="right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>Приложение</w:t>
      </w:r>
    </w:p>
    <w:p w:rsidR="002A6E92" w:rsidRPr="00866C3B" w:rsidRDefault="002A6E92" w:rsidP="002A6E92">
      <w:pPr>
        <w:jc w:val="right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>Утверждено</w:t>
      </w:r>
    </w:p>
    <w:p w:rsidR="002A6E92" w:rsidRPr="00866C3B" w:rsidRDefault="002A6E92" w:rsidP="002A6E92">
      <w:pPr>
        <w:jc w:val="right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2A6E92" w:rsidRPr="00866C3B" w:rsidRDefault="002A6E92" w:rsidP="002A6E92">
      <w:pPr>
        <w:jc w:val="right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2467A6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Pr="00866C3B">
        <w:rPr>
          <w:rFonts w:ascii="Times New Roman" w:hAnsi="Times New Roman" w:cs="Times New Roman"/>
          <w:sz w:val="28"/>
          <w:szCs w:val="28"/>
        </w:rPr>
        <w:t>»</w:t>
      </w:r>
    </w:p>
    <w:p w:rsidR="002A6E92" w:rsidRPr="00866C3B" w:rsidRDefault="00505A1C" w:rsidP="002A6E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</w:t>
      </w:r>
      <w:r w:rsidR="003C3A7D">
        <w:rPr>
          <w:rFonts w:ascii="Times New Roman" w:hAnsi="Times New Roman" w:cs="Times New Roman"/>
          <w:sz w:val="28"/>
          <w:szCs w:val="28"/>
        </w:rPr>
        <w:t xml:space="preserve"> 2020г.  № </w:t>
      </w:r>
    </w:p>
    <w:p w:rsidR="002A6E92" w:rsidRPr="00866C3B" w:rsidRDefault="002A6E92" w:rsidP="002A6E92">
      <w:pPr>
        <w:rPr>
          <w:rFonts w:ascii="Times New Roman" w:hAnsi="Times New Roman" w:cs="Times New Roman"/>
          <w:sz w:val="28"/>
          <w:szCs w:val="28"/>
        </w:rPr>
      </w:pPr>
    </w:p>
    <w:p w:rsidR="002A6E92" w:rsidRPr="00866C3B" w:rsidRDefault="002A6E92" w:rsidP="002A6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C3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A6E92" w:rsidRPr="00866C3B" w:rsidRDefault="002A6E92" w:rsidP="002A6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C3B">
        <w:rPr>
          <w:rFonts w:ascii="Times New Roman" w:hAnsi="Times New Roman" w:cs="Times New Roman"/>
          <w:b/>
          <w:sz w:val="28"/>
          <w:szCs w:val="28"/>
        </w:rPr>
        <w:t xml:space="preserve">СОСТАВЛЕНИЯ И ВЕДЕНИЯ КАССОВОГО ПЛАНА ИСПОЛНЕНИЯ </w:t>
      </w:r>
      <w:proofErr w:type="gramStart"/>
      <w:r w:rsidRPr="00866C3B">
        <w:rPr>
          <w:rFonts w:ascii="Times New Roman" w:hAnsi="Times New Roman" w:cs="Times New Roman"/>
          <w:b/>
          <w:sz w:val="28"/>
          <w:szCs w:val="28"/>
        </w:rPr>
        <w:t>БЮДЖЕТА  СЕЛЬСКОГО</w:t>
      </w:r>
      <w:proofErr w:type="gramEnd"/>
      <w:r w:rsidRPr="00866C3B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2467A6">
        <w:rPr>
          <w:rFonts w:ascii="Times New Roman" w:hAnsi="Times New Roman" w:cs="Times New Roman"/>
          <w:b/>
          <w:sz w:val="28"/>
          <w:szCs w:val="28"/>
        </w:rPr>
        <w:t>НОМОКОНОВСКОЕ</w:t>
      </w:r>
      <w:r w:rsidRPr="00866C3B">
        <w:rPr>
          <w:rFonts w:ascii="Times New Roman" w:hAnsi="Times New Roman" w:cs="Times New Roman"/>
          <w:b/>
          <w:sz w:val="28"/>
          <w:szCs w:val="28"/>
        </w:rPr>
        <w:t>»</w:t>
      </w:r>
    </w:p>
    <w:p w:rsidR="002A6E92" w:rsidRPr="00866C3B" w:rsidRDefault="002A6E92" w:rsidP="002A6E92">
      <w:pPr>
        <w:rPr>
          <w:rFonts w:ascii="Times New Roman" w:hAnsi="Times New Roman" w:cs="Times New Roman"/>
          <w:sz w:val="28"/>
          <w:szCs w:val="28"/>
        </w:rPr>
      </w:pPr>
    </w:p>
    <w:p w:rsidR="002A6E92" w:rsidRPr="00866C3B" w:rsidRDefault="002A6E92" w:rsidP="002A6E92">
      <w:pPr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 xml:space="preserve">1.Настоящий Порядок определяет правила составления и ведения кассового плана исполнения </w:t>
      </w:r>
      <w:proofErr w:type="gramStart"/>
      <w:r w:rsidRPr="00866C3B">
        <w:rPr>
          <w:rFonts w:ascii="Times New Roman" w:hAnsi="Times New Roman" w:cs="Times New Roman"/>
          <w:sz w:val="28"/>
          <w:szCs w:val="28"/>
        </w:rPr>
        <w:t>бюджета  сельского</w:t>
      </w:r>
      <w:proofErr w:type="gramEnd"/>
      <w:r w:rsidRPr="00866C3B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2467A6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Pr="00866C3B">
        <w:rPr>
          <w:rFonts w:ascii="Times New Roman" w:hAnsi="Times New Roman" w:cs="Times New Roman"/>
          <w:sz w:val="28"/>
          <w:szCs w:val="28"/>
        </w:rPr>
        <w:t>».</w:t>
      </w:r>
    </w:p>
    <w:p w:rsidR="002A6E92" w:rsidRPr="00866C3B" w:rsidRDefault="002A6E92" w:rsidP="002A6E92">
      <w:pPr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 xml:space="preserve">2.Составление и ведение кассового плана </w:t>
      </w:r>
      <w:proofErr w:type="gramStart"/>
      <w:r w:rsidRPr="00866C3B">
        <w:rPr>
          <w:rFonts w:ascii="Times New Roman" w:hAnsi="Times New Roman" w:cs="Times New Roman"/>
          <w:sz w:val="28"/>
          <w:szCs w:val="28"/>
        </w:rPr>
        <w:t>осуществляется  администрацией</w:t>
      </w:r>
      <w:proofErr w:type="gramEnd"/>
      <w:r w:rsidRPr="00866C3B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администрация).</w:t>
      </w:r>
    </w:p>
    <w:p w:rsidR="002A6E92" w:rsidRPr="00866C3B" w:rsidRDefault="002A6E92" w:rsidP="002A6E92">
      <w:pPr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>3.Кассовый план исполнения бюджета сельского поселения «</w:t>
      </w:r>
      <w:proofErr w:type="spellStart"/>
      <w:r w:rsidR="002467A6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Pr="00866C3B">
        <w:rPr>
          <w:rFonts w:ascii="Times New Roman" w:hAnsi="Times New Roman" w:cs="Times New Roman"/>
          <w:sz w:val="28"/>
          <w:szCs w:val="28"/>
        </w:rPr>
        <w:t>» формируется с помесячным распределением показателей прогноза кассовых поступлений в бюджет и прогноза кассовых выплат из бюджета.</w:t>
      </w:r>
    </w:p>
    <w:p w:rsidR="002A6E92" w:rsidRPr="00866C3B" w:rsidRDefault="002A6E92" w:rsidP="002A6E92">
      <w:pPr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>4.Прогноз кассовых поступлений в бюджет сельского поселения формируется по следующим показателям:</w:t>
      </w:r>
    </w:p>
    <w:p w:rsidR="002A6E92" w:rsidRPr="00866C3B" w:rsidRDefault="002A6E92" w:rsidP="002A6E92">
      <w:pPr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>4.1.Прогноз поступления доходов в бюджет сельского поселения;</w:t>
      </w:r>
    </w:p>
    <w:p w:rsidR="002A6E92" w:rsidRPr="00866C3B" w:rsidRDefault="002A6E92" w:rsidP="002A6E92">
      <w:pPr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>4.2.Прогноз поступления источников финансирования дефицита бюджета сельского поселения «</w:t>
      </w:r>
      <w:proofErr w:type="spellStart"/>
      <w:r w:rsidR="002467A6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Pr="00866C3B">
        <w:rPr>
          <w:rFonts w:ascii="Times New Roman" w:hAnsi="Times New Roman" w:cs="Times New Roman"/>
          <w:sz w:val="28"/>
          <w:szCs w:val="28"/>
        </w:rPr>
        <w:t>».</w:t>
      </w:r>
    </w:p>
    <w:p w:rsidR="002A6E92" w:rsidRPr="00866C3B" w:rsidRDefault="002A6E92" w:rsidP="002A6E92">
      <w:pPr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>5.Показатели прогноза поступления доходов в бюджет сельского поселения формируются в разрезе кодов главных администраторов доходов бюджета и классификации доходов бюджета.</w:t>
      </w:r>
    </w:p>
    <w:p w:rsidR="002A6E92" w:rsidRPr="00866C3B" w:rsidRDefault="002A6E92" w:rsidP="002A6E92">
      <w:pPr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 xml:space="preserve">6.Показатели прогноза поступления источников финансирования дефицита бюджета сельского поселения формируются в разрезе кодов главных </w:t>
      </w:r>
      <w:r w:rsidRPr="00866C3B">
        <w:rPr>
          <w:rFonts w:ascii="Times New Roman" w:hAnsi="Times New Roman" w:cs="Times New Roman"/>
          <w:sz w:val="28"/>
          <w:szCs w:val="28"/>
        </w:rPr>
        <w:lastRenderedPageBreak/>
        <w:t>администраторов источников финансирования дефицита бюджета и классификации источников финансирования дефицита бюджета.</w:t>
      </w:r>
    </w:p>
    <w:p w:rsidR="002A6E92" w:rsidRPr="00866C3B" w:rsidRDefault="002A6E92" w:rsidP="002A6E92">
      <w:pPr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>7.Прогноз кассовых выплат из бюджета сельского поселения формируется по следующим показателям:</w:t>
      </w:r>
    </w:p>
    <w:p w:rsidR="002A6E92" w:rsidRPr="00866C3B" w:rsidRDefault="002A6E92" w:rsidP="002A6E92">
      <w:pPr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 xml:space="preserve">7.1.Прогноз кассовых выплат в части расходов бюджета сельского поселения;  </w:t>
      </w:r>
    </w:p>
    <w:p w:rsidR="002A6E92" w:rsidRPr="00866C3B" w:rsidRDefault="002A6E92" w:rsidP="002A6E9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C3B">
        <w:rPr>
          <w:rFonts w:ascii="Times New Roman" w:hAnsi="Times New Roman" w:cs="Times New Roman"/>
          <w:sz w:val="28"/>
          <w:szCs w:val="28"/>
        </w:rPr>
        <w:t>7.2.Прогноз  сельского</w:t>
      </w:r>
      <w:proofErr w:type="gramEnd"/>
      <w:r w:rsidRPr="00866C3B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2467A6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Pr="00866C3B">
        <w:rPr>
          <w:rFonts w:ascii="Times New Roman" w:hAnsi="Times New Roman" w:cs="Times New Roman"/>
          <w:sz w:val="28"/>
          <w:szCs w:val="28"/>
        </w:rPr>
        <w:t>».</w:t>
      </w:r>
    </w:p>
    <w:p w:rsidR="002A6E92" w:rsidRPr="00866C3B" w:rsidRDefault="002A6E92" w:rsidP="002A6E92">
      <w:pPr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>8.Показатели прогноза кассовых выплат в части расходов формируется в разрезе кода главного распорядителя средств бюджета сельского поселения «</w:t>
      </w:r>
      <w:proofErr w:type="spellStart"/>
      <w:r w:rsidR="002467A6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Pr="00866C3B">
        <w:rPr>
          <w:rFonts w:ascii="Times New Roman" w:hAnsi="Times New Roman" w:cs="Times New Roman"/>
          <w:sz w:val="28"/>
          <w:szCs w:val="28"/>
        </w:rPr>
        <w:t>» (далее – главный распорядитель), кода раздела и подраздела классификации расходов бюджета и кода типа средств.</w:t>
      </w:r>
    </w:p>
    <w:p w:rsidR="002A6E92" w:rsidRPr="00866C3B" w:rsidRDefault="002A6E92" w:rsidP="002A6E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>9.Показатели прогноза кассовых выплат в части источников финансирования дефицита бюджета формируются в разрезе кода главного администратора источников финансирования дефицита бюджета сельского поселения, кода группы, подгруппы, статьи и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</w:t>
      </w:r>
      <w:r w:rsidRPr="00866C3B">
        <w:rPr>
          <w:rFonts w:ascii="Times New Roman" w:hAnsi="Times New Roman" w:cs="Times New Roman"/>
          <w:b/>
          <w:sz w:val="28"/>
          <w:szCs w:val="28"/>
        </w:rPr>
        <w:t>.</w:t>
      </w:r>
    </w:p>
    <w:p w:rsidR="002A6E92" w:rsidRPr="00866C3B" w:rsidRDefault="002A6E92" w:rsidP="002A6E92">
      <w:pPr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>10.При недостаточности кассовых поступлений для финансового обеспечения кассовых выплат в соответствующем месяце финансового года на покрытие временного кассового разрыва могут направляться неиспользованные остатки бюджетных средств на начало года. В случае недостаточности неиспользованных остатков бюджетных средств, главой сельского поселения принимается решение об уменьшении кассовых выплат в соответствующем периоде.</w:t>
      </w:r>
    </w:p>
    <w:p w:rsidR="002A6E92" w:rsidRPr="00866C3B" w:rsidRDefault="002A6E92" w:rsidP="002A6E92">
      <w:pPr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 xml:space="preserve">11.Показатели кассового плана исполнения </w:t>
      </w:r>
      <w:proofErr w:type="gramStart"/>
      <w:r w:rsidRPr="00866C3B">
        <w:rPr>
          <w:rFonts w:ascii="Times New Roman" w:hAnsi="Times New Roman" w:cs="Times New Roman"/>
          <w:sz w:val="28"/>
          <w:szCs w:val="28"/>
        </w:rPr>
        <w:t>бюджета  сельского</w:t>
      </w:r>
      <w:proofErr w:type="gramEnd"/>
      <w:r w:rsidRPr="00866C3B">
        <w:rPr>
          <w:rFonts w:ascii="Times New Roman" w:hAnsi="Times New Roman" w:cs="Times New Roman"/>
          <w:sz w:val="28"/>
          <w:szCs w:val="28"/>
        </w:rPr>
        <w:t xml:space="preserve"> поселения могут быть измены в случае:</w:t>
      </w:r>
    </w:p>
    <w:p w:rsidR="002A6E92" w:rsidRPr="00866C3B" w:rsidRDefault="002A6E92" w:rsidP="002A6E92">
      <w:pPr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 xml:space="preserve">1) внесения изменений в Решение о </w:t>
      </w:r>
      <w:proofErr w:type="gramStart"/>
      <w:r w:rsidRPr="00866C3B">
        <w:rPr>
          <w:rFonts w:ascii="Times New Roman" w:hAnsi="Times New Roman" w:cs="Times New Roman"/>
          <w:sz w:val="28"/>
          <w:szCs w:val="28"/>
        </w:rPr>
        <w:t>бюджете  сельского</w:t>
      </w:r>
      <w:proofErr w:type="gramEnd"/>
      <w:r w:rsidRPr="00866C3B">
        <w:rPr>
          <w:rFonts w:ascii="Times New Roman" w:hAnsi="Times New Roman" w:cs="Times New Roman"/>
          <w:sz w:val="28"/>
          <w:szCs w:val="28"/>
        </w:rPr>
        <w:t xml:space="preserve"> поселения в части поступлений;</w:t>
      </w:r>
    </w:p>
    <w:p w:rsidR="002A6E92" w:rsidRPr="00866C3B" w:rsidRDefault="002A6E92" w:rsidP="002A6E92">
      <w:pPr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 xml:space="preserve">2) внесения изменений в сводную бюджетную роспись в части изменения бюджетных ассигнований по ведомствам и (или) разделам и подразделам, а также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</w:t>
      </w:r>
      <w:r w:rsidRPr="00866C3B">
        <w:rPr>
          <w:rFonts w:ascii="Times New Roman" w:hAnsi="Times New Roman" w:cs="Times New Roman"/>
          <w:sz w:val="28"/>
          <w:szCs w:val="28"/>
        </w:rPr>
        <w:lastRenderedPageBreak/>
        <w:t>ассигнований по источникам финансирования дефицита бюджета, предусмотренных на соответствующий финансовый год;</w:t>
      </w:r>
    </w:p>
    <w:p w:rsidR="002A6E92" w:rsidRPr="00866C3B" w:rsidRDefault="002A6E92" w:rsidP="002A6E92">
      <w:pPr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>3) фактического получения субсидий, субвенций и иных межбюджетных трансфертов, имеющих целевое назначение, сверх объемов, утвержденных решением о бюджете сельского поселения;</w:t>
      </w:r>
    </w:p>
    <w:p w:rsidR="002A6E92" w:rsidRPr="00866C3B" w:rsidRDefault="002A6E92" w:rsidP="002A6E92">
      <w:pPr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 xml:space="preserve">4) направления доходов, полученных сверх утвержденных решением о </w:t>
      </w:r>
      <w:proofErr w:type="gramStart"/>
      <w:r w:rsidRPr="00866C3B">
        <w:rPr>
          <w:rFonts w:ascii="Times New Roman" w:hAnsi="Times New Roman" w:cs="Times New Roman"/>
          <w:sz w:val="28"/>
          <w:szCs w:val="28"/>
        </w:rPr>
        <w:t>бюджете  сельского</w:t>
      </w:r>
      <w:proofErr w:type="gramEnd"/>
      <w:r w:rsidRPr="00866C3B">
        <w:rPr>
          <w:rFonts w:ascii="Times New Roman" w:hAnsi="Times New Roman" w:cs="Times New Roman"/>
          <w:sz w:val="28"/>
          <w:szCs w:val="28"/>
        </w:rPr>
        <w:t xml:space="preserve"> поселения, на замещение</w:t>
      </w:r>
      <w:r w:rsidRPr="00866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C3B">
        <w:rPr>
          <w:rFonts w:ascii="Times New Roman" w:hAnsi="Times New Roman" w:cs="Times New Roman"/>
          <w:sz w:val="28"/>
          <w:szCs w:val="28"/>
        </w:rPr>
        <w:t>муниципальных заимствований, погашение муниципального долга;</w:t>
      </w:r>
    </w:p>
    <w:p w:rsidR="002A6E92" w:rsidRPr="00866C3B" w:rsidRDefault="002A6E92" w:rsidP="002A6E92">
      <w:pPr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>5) направления не использованных межбюджетных трансфертов, полученных в форме субсидий, субвенций и иных межбюджетных трансфертов, имеющих целевое назначение (далее – остатки целевых средств), на возврат в доход бюджета другого уровня без внесения изменений в решение о бюджете сельского поселения «</w:t>
      </w:r>
      <w:proofErr w:type="spellStart"/>
      <w:r w:rsidR="002467A6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Pr="00866C3B">
        <w:rPr>
          <w:rFonts w:ascii="Times New Roman" w:hAnsi="Times New Roman" w:cs="Times New Roman"/>
          <w:sz w:val="28"/>
          <w:szCs w:val="28"/>
        </w:rPr>
        <w:t>»;</w:t>
      </w:r>
    </w:p>
    <w:p w:rsidR="002A6E92" w:rsidRPr="00866C3B" w:rsidRDefault="002A6E92" w:rsidP="002A6E92">
      <w:pPr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>6) уточнения сведений о помесячном распределении поступлений доходов в бюджет сельского поселения при фактическом поступлении средств, а также корректировки помесячного распределения кассовых выплат по расходам в пределах общего объема бюджетных ассигнований.</w:t>
      </w:r>
    </w:p>
    <w:p w:rsidR="002A6E92" w:rsidRPr="00866C3B" w:rsidRDefault="002A6E92" w:rsidP="002A6E92">
      <w:pPr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>12.Изменения в кассовый план в соответствии с подпунктами 1-6 пункта 11 настоящего Порядка вносятся одновременно с внесением изменений в сводную бюджетную роспись в установленном</w:t>
      </w:r>
      <w:r w:rsidRPr="00866C3B">
        <w:rPr>
          <w:rFonts w:ascii="Times New Roman" w:hAnsi="Times New Roman" w:cs="Times New Roman"/>
        </w:rPr>
        <w:t xml:space="preserve"> </w:t>
      </w:r>
      <w:r w:rsidRPr="00866C3B">
        <w:rPr>
          <w:rFonts w:ascii="Times New Roman" w:hAnsi="Times New Roman" w:cs="Times New Roman"/>
          <w:sz w:val="28"/>
          <w:szCs w:val="28"/>
        </w:rPr>
        <w:t>порядке.</w:t>
      </w:r>
    </w:p>
    <w:p w:rsidR="002A6E92" w:rsidRPr="00866C3B" w:rsidRDefault="002A6E92" w:rsidP="002A6E92">
      <w:pPr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 xml:space="preserve">13.В случае уменьшения кассовых поступлений в доход </w:t>
      </w:r>
      <w:proofErr w:type="gramStart"/>
      <w:r w:rsidRPr="00866C3B">
        <w:rPr>
          <w:rFonts w:ascii="Times New Roman" w:hAnsi="Times New Roman" w:cs="Times New Roman"/>
          <w:sz w:val="28"/>
          <w:szCs w:val="28"/>
        </w:rPr>
        <w:t>бюджета  сельского</w:t>
      </w:r>
      <w:proofErr w:type="gramEnd"/>
      <w:r w:rsidRPr="00866C3B">
        <w:rPr>
          <w:rFonts w:ascii="Times New Roman" w:hAnsi="Times New Roman" w:cs="Times New Roman"/>
          <w:sz w:val="28"/>
          <w:szCs w:val="28"/>
        </w:rPr>
        <w:t xml:space="preserve"> поселения в соответствующем периоде финансовый орган готовит предложения о корректировке показателей кассового плана по поступлениям.</w:t>
      </w:r>
    </w:p>
    <w:p w:rsidR="002A6E92" w:rsidRPr="00866C3B" w:rsidRDefault="002A6E92" w:rsidP="002A6E92">
      <w:pPr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>При наличии прогнозируемого кассового разрыва принимается решение об уменьшении кассовых выбытий в соответствующем периоде.</w:t>
      </w:r>
    </w:p>
    <w:p w:rsidR="002A6E92" w:rsidRPr="00866C3B" w:rsidRDefault="002A6E92" w:rsidP="002A6E92">
      <w:pPr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>На основании принятого решения администрация готовит изменения в кассовый план по формам согласно Приложению 2 и 3 к настоящему Порядку.</w:t>
      </w:r>
    </w:p>
    <w:p w:rsidR="002A6E92" w:rsidRPr="00505A1C" w:rsidRDefault="002A6E92" w:rsidP="00505A1C">
      <w:pPr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>14.Изменения кассовых выбытий между периодами текущего года производится только при наличии источников финансово</w:t>
      </w:r>
      <w:r w:rsidR="00505A1C">
        <w:rPr>
          <w:rFonts w:ascii="Times New Roman" w:hAnsi="Times New Roman" w:cs="Times New Roman"/>
          <w:sz w:val="28"/>
          <w:szCs w:val="28"/>
        </w:rPr>
        <w:t>го обеспечения кассовых выбытий</w:t>
      </w:r>
    </w:p>
    <w:p w:rsidR="002A6E92" w:rsidRPr="00866C3B" w:rsidRDefault="002A6E92" w:rsidP="002A6E92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2A6E92" w:rsidRPr="00866C3B" w:rsidRDefault="002A6E92" w:rsidP="002A6E92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</w:p>
    <w:p w:rsidR="002A6E92" w:rsidRPr="00866C3B" w:rsidRDefault="002A6E92" w:rsidP="002A6E92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</w:p>
    <w:p w:rsidR="002A6E92" w:rsidRPr="00866C3B" w:rsidRDefault="002A6E92" w:rsidP="002A6E92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</w:p>
    <w:p w:rsidR="002A6E92" w:rsidRPr="00866C3B" w:rsidRDefault="002A6E92" w:rsidP="002A6E92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</w:p>
    <w:p w:rsidR="002A6E92" w:rsidRPr="00866C3B" w:rsidRDefault="002A6E92" w:rsidP="002A6E92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</w:p>
    <w:p w:rsidR="002A6E92" w:rsidRPr="00866C3B" w:rsidRDefault="002A6E92" w:rsidP="002A6E92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</w:p>
    <w:p w:rsidR="002A6E92" w:rsidRPr="00866C3B" w:rsidRDefault="002A6E92" w:rsidP="002A6E92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</w:p>
    <w:p w:rsidR="002A6E92" w:rsidRPr="00866C3B" w:rsidRDefault="002A6E92" w:rsidP="002A6E92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</w:p>
    <w:p w:rsidR="002A6E92" w:rsidRPr="00866C3B" w:rsidRDefault="002A6E92" w:rsidP="002A6E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6E92" w:rsidRPr="00866C3B" w:rsidRDefault="002A6E92" w:rsidP="002A6E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6E92" w:rsidRPr="00866C3B" w:rsidRDefault="002A6E92" w:rsidP="002A6E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6E92" w:rsidRPr="00866C3B" w:rsidRDefault="002A6E92" w:rsidP="002A6E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6E92" w:rsidRPr="00866C3B" w:rsidRDefault="002A6E92" w:rsidP="002A6E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6E92" w:rsidRPr="00866C3B" w:rsidRDefault="002A6E92" w:rsidP="002A6E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6E92" w:rsidRPr="00866C3B" w:rsidRDefault="002A6E92" w:rsidP="002A6E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6E92" w:rsidRPr="00866C3B" w:rsidRDefault="002A6E92" w:rsidP="002A6E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6E92" w:rsidRPr="00866C3B" w:rsidRDefault="002A6E92" w:rsidP="002A6E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6E92" w:rsidRPr="00866C3B" w:rsidRDefault="002A6E92" w:rsidP="002A6E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6E92" w:rsidRPr="00866C3B" w:rsidRDefault="002A6E92" w:rsidP="002A6E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6E92" w:rsidRPr="00866C3B" w:rsidRDefault="002A6E92" w:rsidP="002A6E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6E92" w:rsidRPr="00866C3B" w:rsidRDefault="002A6E92" w:rsidP="002A6E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6E92" w:rsidRPr="00866C3B" w:rsidRDefault="002A6E92" w:rsidP="002A6E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6E92" w:rsidRPr="00866C3B" w:rsidRDefault="002A6E92" w:rsidP="002A6E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6E92" w:rsidRPr="00866C3B" w:rsidRDefault="002A6E92" w:rsidP="002A6E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6E92" w:rsidRPr="00866C3B" w:rsidRDefault="002A6E92" w:rsidP="002A6E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6E92" w:rsidRPr="00866C3B" w:rsidRDefault="002A6E92" w:rsidP="002A6E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2050" w:rsidRPr="00866C3B" w:rsidRDefault="00392050">
      <w:pPr>
        <w:rPr>
          <w:rFonts w:ascii="Times New Roman" w:hAnsi="Times New Roman" w:cs="Times New Roman"/>
        </w:rPr>
      </w:pPr>
    </w:p>
    <w:sectPr w:rsidR="00392050" w:rsidRPr="00866C3B" w:rsidSect="00D6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6E92"/>
    <w:rsid w:val="000D5E58"/>
    <w:rsid w:val="002467A6"/>
    <w:rsid w:val="002A6E92"/>
    <w:rsid w:val="00392050"/>
    <w:rsid w:val="003C3A7D"/>
    <w:rsid w:val="003C5973"/>
    <w:rsid w:val="00475420"/>
    <w:rsid w:val="00505A1C"/>
    <w:rsid w:val="00866C3B"/>
    <w:rsid w:val="00A70748"/>
    <w:rsid w:val="00AE7E1F"/>
    <w:rsid w:val="00B365E2"/>
    <w:rsid w:val="00CA1E01"/>
    <w:rsid w:val="00E3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4D3BA-5CD3-45A2-9826-C8E3FF0E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973"/>
  </w:style>
  <w:style w:type="paragraph" w:styleId="1">
    <w:name w:val="heading 1"/>
    <w:basedOn w:val="a"/>
    <w:next w:val="a"/>
    <w:link w:val="10"/>
    <w:qFormat/>
    <w:rsid w:val="002A6E9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E9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2A6E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uiPriority w:val="99"/>
    <w:rsid w:val="002A6E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2A6E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A6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A6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887</Words>
  <Characters>5057</Characters>
  <Application>Microsoft Office Word</Application>
  <DocSecurity>0</DocSecurity>
  <Lines>42</Lines>
  <Paragraphs>11</Paragraphs>
  <ScaleCrop>false</ScaleCrop>
  <Company>Microsoft</Company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111</cp:lastModifiedBy>
  <cp:revision>4</cp:revision>
  <cp:lastPrinted>2020-06-26T05:11:00Z</cp:lastPrinted>
  <dcterms:created xsi:type="dcterms:W3CDTF">2020-07-13T01:39:00Z</dcterms:created>
  <dcterms:modified xsi:type="dcterms:W3CDTF">2020-07-15T02:33:00Z</dcterms:modified>
</cp:coreProperties>
</file>